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F0" w:rsidRPr="00F1510F" w:rsidRDefault="00773CF0" w:rsidP="00773CF0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F1510F">
        <w:rPr>
          <w:rFonts w:eastAsia="Times New Roman" w:cstheme="minorHAnsi"/>
          <w:b/>
          <w:sz w:val="24"/>
          <w:szCs w:val="24"/>
        </w:rPr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773CF0" w:rsidRPr="00F1510F" w:rsidRDefault="00773CF0" w:rsidP="00773CF0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773CF0" w:rsidRPr="00F1510F" w:rsidTr="00D3676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773C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21.10.2023</w:t>
            </w:r>
          </w:p>
        </w:tc>
      </w:tr>
      <w:tr w:rsidR="00773CF0" w:rsidRPr="00F1510F" w:rsidTr="00D3676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Godz.  9.00 – 10.30 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Inauguracja – wykład – prof. Danuta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Kołożyn</w:t>
            </w:r>
            <w:proofErr w:type="spellEnd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-Krajewska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(w trakcie ustalania)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1023 </w:t>
            </w:r>
            <w:r w:rsidR="00D550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 piętro) 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10.45 - 12.15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>Kości i mięśnie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Sala 1023 </w:t>
            </w:r>
            <w:r w:rsidR="00D55044"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12.30- 14.00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773CF0" w:rsidRDefault="004A2DAF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Manicure – A. Ślusarek</w:t>
            </w:r>
          </w:p>
          <w:p w:rsidR="00773CF0" w:rsidRPr="00B523C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  <w:r w:rsidR="00D550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(parter)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773CF0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</w:p>
          <w:p w:rsidR="00D55044" w:rsidRPr="00B523C3" w:rsidRDefault="00D55044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(pierwsze piętro)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773CF0" w:rsidRPr="00B523C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</w:t>
            </w:r>
            <w:r w:rsidR="00427EC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</w:t>
            </w:r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</w:t>
            </w:r>
            <w:proofErr w:type="spellStart"/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>Surgiel-Gemza</w:t>
            </w:r>
            <w:proofErr w:type="spellEnd"/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Agnieszka</w:t>
            </w:r>
          </w:p>
          <w:p w:rsidR="00773CF0" w:rsidRPr="00B523C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s.0024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(minus pierwsze piętro)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14.15-15.45 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773CF0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</w:p>
          <w:p w:rsidR="00D55044" w:rsidRPr="00B523C3" w:rsidRDefault="00D55044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773CF0" w:rsidRDefault="004A2DAF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Manicure – A.Ślusarek</w:t>
            </w:r>
          </w:p>
          <w:p w:rsidR="00773CF0" w:rsidRPr="00B523C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</w:t>
            </w:r>
            <w:proofErr w:type="spellStart"/>
            <w:r w:rsidR="00B84FFB">
              <w:rPr>
                <w:rFonts w:eastAsia="Times New Roman" w:cstheme="minorHAnsi"/>
                <w:sz w:val="24"/>
                <w:szCs w:val="24"/>
                <w:lang w:eastAsia="pl-PL"/>
              </w:rPr>
              <w:t>Surgiel-Gemza</w:t>
            </w:r>
            <w:proofErr w:type="spellEnd"/>
            <w:r w:rsidR="00B84FF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Agnieszka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s.0024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(minus pierwsze piętro)</w:t>
            </w:r>
          </w:p>
          <w:p w:rsidR="00D55044" w:rsidRPr="00B523C3" w:rsidRDefault="00D55044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( 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minus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Górnik-Horn Smaczne i zdrowe śniadania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773CF0" w:rsidRPr="00B523C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</w:t>
            </w:r>
            <w:r w:rsidR="00427EC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</w:tr>
    </w:tbl>
    <w:p w:rsidR="00773CF0" w:rsidRPr="00F1510F" w:rsidRDefault="00773CF0" w:rsidP="00773CF0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  <w:r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773CF0" w:rsidRPr="00F1510F" w:rsidRDefault="00773CF0" w:rsidP="00773CF0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773CF0" w:rsidRPr="00F1510F" w:rsidTr="00D3676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773C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4.11.2023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773CF0" w:rsidRDefault="00AD44A3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Manicur</w:t>
            </w:r>
            <w:proofErr w:type="spellEnd"/>
            <w:r w:rsidR="00773CF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Ślusrek</w:t>
            </w:r>
            <w:proofErr w:type="spellEnd"/>
          </w:p>
          <w:p w:rsidR="00427EC2" w:rsidRPr="00F1510F" w:rsidRDefault="00427EC2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773CF0" w:rsidRPr="00F1510F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piętro)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773CF0" w:rsidRPr="00F1510F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773CF0" w:rsidRDefault="00AD44A3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Manicur</w:t>
            </w:r>
            <w:proofErr w:type="spellEnd"/>
            <w:r w:rsidR="00773CF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Ślusrek</w:t>
            </w:r>
            <w:proofErr w:type="spellEnd"/>
          </w:p>
          <w:p w:rsidR="00427EC2" w:rsidRPr="00F1510F" w:rsidRDefault="00427EC2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</w:tr>
      <w:tr w:rsidR="00773CF0" w:rsidRPr="00F1510F" w:rsidTr="00D3676B"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Wykład- </w:t>
            </w:r>
            <w:r w:rsidRPr="00F1510F">
              <w:rPr>
                <w:rFonts w:cstheme="minorHAnsi"/>
                <w:sz w:val="24"/>
                <w:szCs w:val="24"/>
              </w:rPr>
              <w:t xml:space="preserve">Serce i krew 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Sala 1023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piętro)</w:t>
            </w:r>
          </w:p>
        </w:tc>
      </w:tr>
    </w:tbl>
    <w:p w:rsidR="00773CF0" w:rsidRPr="00F1510F" w:rsidRDefault="00773CF0" w:rsidP="00773CF0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p w:rsidR="00773CF0" w:rsidRPr="00F1510F" w:rsidRDefault="00773CF0" w:rsidP="00773CF0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773CF0" w:rsidRPr="00F1510F" w:rsidRDefault="00773CF0" w:rsidP="00773CF0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773CF0" w:rsidRPr="00F1510F" w:rsidTr="007177F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773CF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18.11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.202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r.  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773CF0" w:rsidRPr="00F1510F" w:rsidTr="00D3676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</w:t>
            </w:r>
            <w:r w:rsidR="00427EC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773CF0" w:rsidRDefault="00D371CD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773CF0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Mgr Anna</w:t>
            </w:r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AD44A3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Beata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s.0012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>( minus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73CF0" w:rsidRPr="00F1510F" w:rsidTr="007177FF"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3CF0" w:rsidRPr="008F3C0E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3C0E"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AD44A3" w:rsidRDefault="00AD44A3" w:rsidP="00D3676B">
            <w:pPr>
              <w:shd w:val="clear" w:color="auto" w:fill="A8D08D" w:themeFill="accent6" w:themeFillTint="99"/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</w:pPr>
            <w:r w:rsidRPr="007177FF"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  <w:t xml:space="preserve">Smaczne obiady – dr Beata </w:t>
            </w:r>
            <w:proofErr w:type="spellStart"/>
            <w:r w:rsidRPr="007177FF"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  <w:t>Mikuta</w:t>
            </w:r>
            <w:proofErr w:type="spellEnd"/>
            <w:r w:rsidRPr="007177FF"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  <w:t xml:space="preserve"> – s.</w:t>
            </w:r>
            <w:r w:rsidRPr="007177FF">
              <w:rPr>
                <w:rFonts w:eastAsia="Times New Roman" w:cstheme="minorHAnsi"/>
                <w:sz w:val="24"/>
                <w:szCs w:val="24"/>
                <w:highlight w:val="lightGray"/>
                <w:shd w:val="clear" w:color="auto" w:fill="BFBFBF" w:themeFill="background1" w:themeFillShade="BF"/>
                <w:lang w:eastAsia="pl-PL"/>
              </w:rPr>
              <w:t>0012</w:t>
            </w:r>
            <w:r w:rsidR="007177FF" w:rsidRPr="007177FF">
              <w:rPr>
                <w:rFonts w:eastAsia="Times New Roman" w:cstheme="minorHAnsi"/>
                <w:sz w:val="24"/>
                <w:szCs w:val="24"/>
                <w:highlight w:val="lightGray"/>
                <w:lang w:eastAsia="pl-PL"/>
              </w:rPr>
              <w:t>( minus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AD44A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44A3"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773CF0" w:rsidRPr="00AD44A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D44A3">
              <w:rPr>
                <w:rFonts w:eastAsia="Times New Roman" w:cstheme="minorHAnsi"/>
                <w:sz w:val="24"/>
                <w:szCs w:val="24"/>
                <w:lang w:eastAsia="pl-PL"/>
              </w:rPr>
              <w:t>K.Górnik</w:t>
            </w:r>
            <w:proofErr w:type="spellEnd"/>
            <w:r w:rsidRPr="00AD44A3">
              <w:rPr>
                <w:rFonts w:eastAsia="Times New Roman" w:cstheme="minorHAnsi"/>
                <w:sz w:val="24"/>
                <w:szCs w:val="24"/>
                <w:lang w:eastAsia="pl-PL"/>
              </w:rPr>
              <w:t>-Horn</w:t>
            </w:r>
          </w:p>
          <w:p w:rsidR="00773CF0" w:rsidRPr="00AD44A3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D44A3">
              <w:rPr>
                <w:rFonts w:eastAsia="Times New Roman" w:cstheme="minorHAnsi"/>
                <w:sz w:val="24"/>
                <w:szCs w:val="24"/>
                <w:lang w:eastAsia="pl-PL"/>
              </w:rPr>
              <w:t>s.</w:t>
            </w:r>
            <w:r w:rsidR="00427EC2" w:rsidRPr="00AD44A3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AD44A3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D371CD" w:rsidRDefault="00D371CD" w:rsidP="00D37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Mgr Anna</w:t>
            </w:r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7F7454" w:rsidRDefault="00773CF0" w:rsidP="00D3676B">
            <w:pPr>
              <w:shd w:val="clear" w:color="auto" w:fill="F7CAAC" w:themeFill="accent2" w:themeFillTint="66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73CF0" w:rsidRPr="00F1510F" w:rsidTr="00D3676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 xml:space="preserve">Skóra, włosy i paznokcie 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Sala 1023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piętro)</w:t>
            </w:r>
          </w:p>
        </w:tc>
      </w:tr>
    </w:tbl>
    <w:p w:rsidR="00773CF0" w:rsidRPr="00F1510F" w:rsidRDefault="00773CF0" w:rsidP="00773CF0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2127"/>
        <w:gridCol w:w="2268"/>
      </w:tblGrid>
      <w:tr w:rsidR="00773CF0" w:rsidRPr="00F1510F" w:rsidTr="00D3676B">
        <w:tc>
          <w:tcPr>
            <w:tcW w:w="1838" w:type="dxa"/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95137B" w:rsidP="00773C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Spotkanie 2</w:t>
            </w:r>
            <w:r w:rsidR="00773CF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.12.2023 </w:t>
            </w:r>
            <w:r w:rsidR="00773CF0"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r.  </w:t>
            </w:r>
          </w:p>
        </w:tc>
      </w:tr>
      <w:tr w:rsidR="00773CF0" w:rsidRPr="00F1510F" w:rsidTr="00D3676B">
        <w:tc>
          <w:tcPr>
            <w:tcW w:w="1838" w:type="dxa"/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773CF0" w:rsidRPr="00D371CD" w:rsidTr="00D3676B">
        <w:tc>
          <w:tcPr>
            <w:tcW w:w="1838" w:type="dxa"/>
            <w:shd w:val="clear" w:color="auto" w:fill="FFFFFF" w:themeFill="background1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693" w:type="dxa"/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dojrzałej-</w:t>
            </w:r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Ewa Starczewska- s.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0024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>( minus pierwsze piętro)</w:t>
            </w:r>
          </w:p>
        </w:tc>
        <w:tc>
          <w:tcPr>
            <w:tcW w:w="2268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AD44A3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Beata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s.0012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minus pierwsze piętro)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</w:t>
            </w:r>
            <w:r w:rsidR="004A2DAF">
              <w:rPr>
                <w:rFonts w:eastAsia="Times New Roman" w:cstheme="minorHAnsi"/>
                <w:sz w:val="24"/>
                <w:szCs w:val="24"/>
                <w:lang w:eastAsia="pl-PL"/>
              </w:rPr>
              <w:t>ke</w:t>
            </w:r>
            <w:proofErr w:type="spellEnd"/>
            <w:r w:rsidR="004A2DA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A2DAF"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AD44A3" w:rsidRPr="007177FF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proofErr w:type="spellStart"/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Mgr</w:t>
            </w:r>
            <w:proofErr w:type="spellEnd"/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 xml:space="preserve"> Anna </w:t>
            </w:r>
            <w:proofErr w:type="spellStart"/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Radler</w:t>
            </w:r>
            <w:proofErr w:type="spellEnd"/>
          </w:p>
          <w:p w:rsidR="00773CF0" w:rsidRPr="007177FF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s.011</w:t>
            </w:r>
            <w:r w:rsidR="007177FF"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 xml:space="preserve"> ( </w:t>
            </w:r>
            <w:proofErr w:type="spellStart"/>
            <w:r w:rsidR="007177FF"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parter</w:t>
            </w:r>
            <w:proofErr w:type="spellEnd"/>
            <w:r w:rsidR="007177FF"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)</w:t>
            </w:r>
          </w:p>
        </w:tc>
      </w:tr>
      <w:tr w:rsidR="00773CF0" w:rsidRPr="00F1510F" w:rsidTr="00D3676B">
        <w:trPr>
          <w:trHeight w:val="739"/>
        </w:trPr>
        <w:tc>
          <w:tcPr>
            <w:tcW w:w="1838" w:type="dxa"/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693" w:type="dxa"/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AD44A3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</w:t>
            </w:r>
            <w:r w:rsidR="004A2DAF">
              <w:rPr>
                <w:rFonts w:eastAsia="Times New Roman" w:cstheme="minorHAnsi"/>
                <w:sz w:val="24"/>
                <w:szCs w:val="24"/>
                <w:lang w:eastAsia="pl-PL"/>
              </w:rPr>
              <w:t>ke</w:t>
            </w:r>
            <w:proofErr w:type="spellEnd"/>
            <w:r w:rsidR="004A2DA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A2DAF"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AD44A3" w:rsidRPr="007177FF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proofErr w:type="spellStart"/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Mgr</w:t>
            </w:r>
            <w:proofErr w:type="spellEnd"/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 xml:space="preserve"> Anna </w:t>
            </w:r>
            <w:proofErr w:type="spellStart"/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Radler</w:t>
            </w:r>
            <w:proofErr w:type="spellEnd"/>
          </w:p>
          <w:p w:rsidR="00773CF0" w:rsidRPr="007177FF" w:rsidRDefault="00AD44A3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s.011</w:t>
            </w:r>
            <w:r w:rsidR="007177FF"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 xml:space="preserve"> ( </w:t>
            </w:r>
            <w:proofErr w:type="spellStart"/>
            <w:r w:rsidR="007177FF"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parter</w:t>
            </w:r>
            <w:proofErr w:type="spellEnd"/>
            <w:r w:rsidR="007177FF" w:rsidRPr="007177FF">
              <w:rPr>
                <w:rFonts w:eastAsia="Times New Roman" w:cstheme="minorHAnsi"/>
                <w:sz w:val="24"/>
                <w:szCs w:val="24"/>
                <w:lang w:val="en-GB" w:eastAsia="pl-PL"/>
              </w:rPr>
              <w:t>)</w:t>
            </w:r>
          </w:p>
        </w:tc>
        <w:tc>
          <w:tcPr>
            <w:tcW w:w="2268" w:type="dxa"/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AD44A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</w:t>
            </w:r>
            <w:r w:rsidR="00AD44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Ewa Starczewska -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s.0024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>( minus pierwsze piętro)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AD44A3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Beata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s.0012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minus pierwsze piętro)</w:t>
            </w:r>
          </w:p>
        </w:tc>
      </w:tr>
      <w:tr w:rsidR="00773CF0" w:rsidRPr="00F1510F" w:rsidTr="00D3676B">
        <w:tc>
          <w:tcPr>
            <w:tcW w:w="1838" w:type="dxa"/>
            <w:shd w:val="clear" w:color="auto" w:fill="FFFFFF"/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>Hormony, leki, witaminy, kosmetyki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773CF0" w:rsidRPr="007177FF" w:rsidRDefault="00773CF0" w:rsidP="00D3676B">
            <w:pPr>
              <w:spacing w:after="0" w:line="240" w:lineRule="auto"/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1023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piętro)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3CF0" w:rsidRPr="00F1510F" w:rsidTr="00D3676B">
        <w:tc>
          <w:tcPr>
            <w:tcW w:w="1838" w:type="dxa"/>
            <w:shd w:val="clear" w:color="auto" w:fill="FFFFFF"/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14.15- 15.45 </w:t>
            </w: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 końcowy 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UJD dr M. Myga-Nowak </w:t>
            </w:r>
          </w:p>
          <w:p w:rsidR="00773CF0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73CF0" w:rsidRPr="00F1510F" w:rsidRDefault="00773CF0" w:rsidP="00D367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1023</w:t>
            </w:r>
            <w:r w:rsidR="007177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 pierwsze piętro)</w:t>
            </w:r>
          </w:p>
          <w:p w:rsidR="00773CF0" w:rsidRPr="00F1510F" w:rsidRDefault="00773CF0" w:rsidP="00D367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73CF0" w:rsidRPr="00F1510F" w:rsidRDefault="00773CF0" w:rsidP="00773CF0">
      <w:pPr>
        <w:rPr>
          <w:rFonts w:cstheme="minorHAnsi"/>
          <w:sz w:val="24"/>
          <w:szCs w:val="24"/>
        </w:rPr>
      </w:pPr>
    </w:p>
    <w:p w:rsidR="00D07B46" w:rsidRDefault="00D07B46"/>
    <w:sectPr w:rsidR="00D07B46" w:rsidSect="00B8686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35" w:rsidRDefault="002B2735">
      <w:pPr>
        <w:spacing w:after="0" w:line="240" w:lineRule="auto"/>
      </w:pPr>
      <w:r>
        <w:separator/>
      </w:r>
    </w:p>
  </w:endnote>
  <w:endnote w:type="continuationSeparator" w:id="0">
    <w:p w:rsidR="002B2735" w:rsidRDefault="002B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35" w:rsidRDefault="002B2735">
      <w:pPr>
        <w:spacing w:after="0" w:line="240" w:lineRule="auto"/>
      </w:pPr>
      <w:r>
        <w:separator/>
      </w:r>
    </w:p>
  </w:footnote>
  <w:footnote w:type="continuationSeparator" w:id="0">
    <w:p w:rsidR="002B2735" w:rsidRDefault="002B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DE" w:rsidRDefault="00AD44A3">
    <w:pPr>
      <w:pStyle w:val="Nagwek"/>
    </w:pPr>
    <w:r>
      <w:rPr>
        <w:noProof/>
        <w:lang w:eastAsia="pl-PL"/>
      </w:rPr>
      <w:drawing>
        <wp:inline distT="0" distB="0" distL="0" distR="0" wp14:anchorId="6570B9BF" wp14:editId="3092C408">
          <wp:extent cx="5267325" cy="1819275"/>
          <wp:effectExtent l="0" t="0" r="0" b="0"/>
          <wp:docPr id="1" name="Obraz 1" descr="mein_son_logo_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n_son_logo_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5DE" w:rsidRDefault="002B2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F0"/>
    <w:rsid w:val="000153A6"/>
    <w:rsid w:val="00096BCC"/>
    <w:rsid w:val="000E686A"/>
    <w:rsid w:val="002B2735"/>
    <w:rsid w:val="002E522F"/>
    <w:rsid w:val="00427EC2"/>
    <w:rsid w:val="004A2DAF"/>
    <w:rsid w:val="007177FF"/>
    <w:rsid w:val="007502BF"/>
    <w:rsid w:val="00773CF0"/>
    <w:rsid w:val="00932E05"/>
    <w:rsid w:val="0095137B"/>
    <w:rsid w:val="00AD44A3"/>
    <w:rsid w:val="00B84FFB"/>
    <w:rsid w:val="00D07B46"/>
    <w:rsid w:val="00D371CD"/>
    <w:rsid w:val="00D55044"/>
    <w:rsid w:val="00D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4ADA6-786D-4541-BF45-F0803067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ucku</cp:lastModifiedBy>
  <cp:revision>2</cp:revision>
  <dcterms:created xsi:type="dcterms:W3CDTF">2024-09-17T11:53:00Z</dcterms:created>
  <dcterms:modified xsi:type="dcterms:W3CDTF">2024-09-17T11:53:00Z</dcterms:modified>
</cp:coreProperties>
</file>